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46E9B" w14:textId="77777777" w:rsidR="006507C9" w:rsidRDefault="006507C9" w:rsidP="006507C9">
      <w:pPr>
        <w:pStyle w:val="Brdtekst"/>
        <w:spacing w:before="1"/>
        <w:rPr>
          <w:rFonts w:ascii="Times New Roman"/>
          <w:sz w:val="21"/>
        </w:rPr>
      </w:pPr>
    </w:p>
    <w:p w14:paraId="20F41C22" w14:textId="574A4BB9" w:rsidR="006507C9" w:rsidRPr="00E30277" w:rsidRDefault="006507C9" w:rsidP="006507C9">
      <w:pPr>
        <w:spacing w:before="27" w:line="249" w:lineRule="auto"/>
        <w:ind w:left="101" w:right="786"/>
        <w:rPr>
          <w:b/>
          <w:sz w:val="32"/>
          <w:szCs w:val="20"/>
        </w:rPr>
      </w:pPr>
      <w:r>
        <w:rPr>
          <w:b/>
          <w:sz w:val="32"/>
          <w:szCs w:val="20"/>
        </w:rPr>
        <w:t>F</w:t>
      </w:r>
      <w:r w:rsidRPr="00E30277">
        <w:rPr>
          <w:b/>
          <w:sz w:val="32"/>
          <w:szCs w:val="20"/>
        </w:rPr>
        <w:t xml:space="preserve">orskrift om smitteverntiltak for å forebygge koronasmitte (Covid-19), </w:t>
      </w:r>
      <w:r w:rsidR="00161C37">
        <w:rPr>
          <w:b/>
          <w:sz w:val="32"/>
          <w:szCs w:val="20"/>
        </w:rPr>
        <w:t>Sør-Fron</w:t>
      </w:r>
      <w:r w:rsidRPr="00E30277">
        <w:rPr>
          <w:b/>
          <w:sz w:val="32"/>
          <w:szCs w:val="20"/>
        </w:rPr>
        <w:t xml:space="preserve"> kommune, Innlandet fylke</w:t>
      </w:r>
    </w:p>
    <w:p w14:paraId="4FE80670" w14:textId="185F6375" w:rsidR="006507C9" w:rsidRPr="00E9208C" w:rsidRDefault="006507C9" w:rsidP="006507C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nb-NO" w:eastAsia="nb-NO" w:bidi="ar-SA"/>
        </w:rPr>
      </w:pPr>
      <w:r w:rsidRPr="00E9208C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  <w:shd w:val="clear" w:color="auto" w:fill="FFFFFF"/>
          <w:lang w:val="nb-NO" w:eastAsia="nb-NO" w:bidi="ar-SA"/>
        </w:rPr>
        <w:t>Hjemmel:</w:t>
      </w:r>
      <w:r w:rsidRPr="00E9208C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  <w:lang w:val="nb-NO" w:eastAsia="nb-NO" w:bidi="ar-SA"/>
        </w:rPr>
        <w:t xml:space="preserve"> Fastsatt av </w:t>
      </w:r>
      <w:r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  <w:lang w:val="nb-NO" w:eastAsia="nb-NO" w:bidi="ar-SA"/>
        </w:rPr>
        <w:t xml:space="preserve">kommunestyret i </w:t>
      </w:r>
      <w:r w:rsidR="00161C37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  <w:lang w:val="nb-NO" w:eastAsia="nb-NO" w:bidi="ar-SA"/>
        </w:rPr>
        <w:t>Sør-Fron</w:t>
      </w:r>
      <w:r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  <w:lang w:val="nb-NO" w:eastAsia="nb-NO" w:bidi="ar-SA"/>
        </w:rPr>
        <w:t xml:space="preserve"> kommune</w:t>
      </w:r>
      <w:r w:rsidRPr="00E9208C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  <w:lang w:val="nb-NO" w:eastAsia="nb-NO" w:bidi="ar-SA"/>
        </w:rPr>
        <w:t xml:space="preserve"> 2</w:t>
      </w:r>
      <w:r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  <w:lang w:val="nb-NO" w:eastAsia="nb-NO" w:bidi="ar-SA"/>
        </w:rPr>
        <w:t>5. mars</w:t>
      </w:r>
      <w:r w:rsidRPr="00E9208C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  <w:lang w:val="nb-NO" w:eastAsia="nb-NO" w:bidi="ar-SA"/>
        </w:rPr>
        <w:t xml:space="preserve"> 2021 med hjemmel i </w:t>
      </w:r>
      <w:hyperlink r:id="rId6" w:anchor="reference/lov/1994-08-05-55/%C2%A74-1" w:history="1">
        <w:r w:rsidRPr="00E9208C">
          <w:rPr>
            <w:rFonts w:ascii="Helvetica Neue" w:eastAsia="Times New Roman" w:hAnsi="Helvetica Neue" w:cs="Times New Roman"/>
            <w:color w:val="DB142C"/>
            <w:sz w:val="18"/>
            <w:szCs w:val="18"/>
            <w:u w:val="single"/>
            <w:shd w:val="clear" w:color="auto" w:fill="FFFFFF"/>
            <w:lang w:val="nb-NO" w:eastAsia="nb-NO" w:bidi="ar-SA"/>
          </w:rPr>
          <w:t>lov 5. august 1994 nr. 55 om vern mot smittsomme sykdommer § 4-1</w:t>
        </w:r>
      </w:hyperlink>
      <w:r w:rsidRPr="00E9208C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  <w:lang w:val="nb-NO" w:eastAsia="nb-NO" w:bidi="ar-SA"/>
        </w:rPr>
        <w:t> første ledd bokstav a</w:t>
      </w:r>
      <w:r w:rsidR="00161C37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  <w:lang w:val="nb-NO" w:eastAsia="nb-NO" w:bidi="ar-SA"/>
        </w:rPr>
        <w:t>.</w:t>
      </w:r>
    </w:p>
    <w:p w14:paraId="134BD879" w14:textId="77777777" w:rsidR="006507C9" w:rsidRPr="00161C37" w:rsidRDefault="006507C9" w:rsidP="006507C9">
      <w:pPr>
        <w:pStyle w:val="Brdtekst"/>
        <w:spacing w:before="10"/>
        <w:rPr>
          <w:lang w:val="nb-NO"/>
        </w:rPr>
      </w:pPr>
    </w:p>
    <w:p w14:paraId="1D190B07" w14:textId="77777777" w:rsidR="006507C9" w:rsidRPr="00E9208C" w:rsidRDefault="006507C9" w:rsidP="006507C9">
      <w:pPr>
        <w:pStyle w:val="Brdtekst"/>
        <w:spacing w:before="10"/>
        <w:rPr>
          <w:lang w:val="nb-NO"/>
        </w:rPr>
      </w:pPr>
    </w:p>
    <w:p w14:paraId="64C8DA11" w14:textId="77777777" w:rsidR="006507C9" w:rsidRDefault="006507C9" w:rsidP="006507C9">
      <w:pPr>
        <w:pStyle w:val="Overskrift1"/>
      </w:pPr>
      <w:r>
        <w:t>§ 1 Formål</w:t>
      </w:r>
    </w:p>
    <w:p w14:paraId="0862BCCF" w14:textId="77777777" w:rsidR="006507C9" w:rsidRDefault="006507C9" w:rsidP="006507C9">
      <w:pPr>
        <w:pStyle w:val="Brdtekst"/>
        <w:spacing w:line="249" w:lineRule="auto"/>
        <w:ind w:left="111" w:right="489" w:hanging="10"/>
      </w:pPr>
      <w:bookmarkStart w:id="0" w:name="_GoBack"/>
      <w:r>
        <w:t>Formål med forskriften er å hindre eller begrense spredning av SARS-CoV-2 i en periode med forventet økning i antall mennesker som oppholder seg i kommunen, og hvor smittesituasjonen i deler av Norge er alvorlig.</w:t>
      </w:r>
    </w:p>
    <w:bookmarkEnd w:id="0"/>
    <w:p w14:paraId="4EF203A0" w14:textId="77777777" w:rsidR="006507C9" w:rsidRDefault="006507C9" w:rsidP="006507C9">
      <w:pPr>
        <w:pStyle w:val="Brdtekst"/>
        <w:spacing w:before="6"/>
        <w:rPr>
          <w:sz w:val="17"/>
        </w:rPr>
      </w:pPr>
    </w:p>
    <w:p w14:paraId="3581F455" w14:textId="77777777" w:rsidR="006507C9" w:rsidRDefault="006507C9" w:rsidP="006507C9">
      <w:pPr>
        <w:pStyle w:val="Overskrift1"/>
      </w:pPr>
      <w:r>
        <w:t>§ 2 Virkeområde</w:t>
      </w:r>
    </w:p>
    <w:p w14:paraId="5587273C" w14:textId="2A0B15D1" w:rsidR="006507C9" w:rsidRDefault="006507C9" w:rsidP="006507C9">
      <w:pPr>
        <w:pStyle w:val="Brdtekst"/>
        <w:ind w:left="102"/>
      </w:pPr>
      <w:r>
        <w:t xml:space="preserve">Forskriften gjelder i </w:t>
      </w:r>
      <w:r w:rsidR="00161C37">
        <w:t>Sør-Fron</w:t>
      </w:r>
      <w:r>
        <w:t xml:space="preserve"> kommune.</w:t>
      </w:r>
    </w:p>
    <w:p w14:paraId="3CF91824" w14:textId="77777777" w:rsidR="006507C9" w:rsidRDefault="006507C9" w:rsidP="006507C9">
      <w:pPr>
        <w:pStyle w:val="Brdtekst"/>
        <w:spacing w:before="6"/>
        <w:rPr>
          <w:sz w:val="18"/>
        </w:rPr>
      </w:pPr>
    </w:p>
    <w:p w14:paraId="3B1FF3C5" w14:textId="77777777" w:rsidR="006507C9" w:rsidRDefault="006507C9" w:rsidP="006507C9">
      <w:pPr>
        <w:pStyle w:val="Overskrift1"/>
      </w:pPr>
      <w:r>
        <w:t xml:space="preserve">§ 3 Plikt til bruk av munnbind </w:t>
      </w:r>
    </w:p>
    <w:p w14:paraId="53D7AC79" w14:textId="37E9AB96" w:rsidR="006507C9" w:rsidRDefault="006507C9" w:rsidP="006507C9">
      <w:pPr>
        <w:pStyle w:val="Brdtekst"/>
        <w:spacing w:before="7"/>
        <w:ind w:left="102"/>
      </w:pPr>
      <w:r>
        <w:t xml:space="preserve">Når det ikke er mulig å holde minst </w:t>
      </w:r>
      <w:r w:rsidR="00161C37">
        <w:t>to</w:t>
      </w:r>
      <w:r>
        <w:t xml:space="preserve"> meters avstand, ut over kortvarige passeringer til andre enn husstandsmedlemmer, skal det brukes munnbind i butikker, i fellesarealene på kjøpesentre, på serveringssteder, i tros- og livssynshus, på kollektivtransport og i lokaler for kultur-, sports- og fritidsaktiviteter.</w:t>
      </w:r>
    </w:p>
    <w:p w14:paraId="14008AFB" w14:textId="77777777" w:rsidR="006507C9" w:rsidRDefault="006507C9" w:rsidP="006507C9">
      <w:pPr>
        <w:pStyle w:val="Brdtekst"/>
        <w:spacing w:before="7"/>
        <w:ind w:left="102"/>
      </w:pPr>
    </w:p>
    <w:p w14:paraId="73E07DAC" w14:textId="77777777" w:rsidR="006507C9" w:rsidRDefault="006507C9" w:rsidP="006507C9">
      <w:pPr>
        <w:pStyle w:val="Brdtekst"/>
        <w:spacing w:before="7"/>
        <w:ind w:left="102"/>
      </w:pPr>
      <w:r>
        <w:t>Passasjerer skal bruke munnbind i taxi. Munnbindet skal tas på før passasjeren setter seg inn i taxien, og skal ikke tas av før reisen er avsluttet og passasjeren har gått ut av taxien. Plikten til å bruke munnbind gjelder tilsvarende for sjåfør når det er passasjer i taxien.</w:t>
      </w:r>
    </w:p>
    <w:p w14:paraId="06421C0F" w14:textId="77777777" w:rsidR="006507C9" w:rsidRDefault="006507C9" w:rsidP="006507C9">
      <w:pPr>
        <w:pStyle w:val="Brdtekst"/>
        <w:spacing w:before="7"/>
        <w:ind w:left="102"/>
      </w:pPr>
    </w:p>
    <w:p w14:paraId="313B2692" w14:textId="64918BB3" w:rsidR="006507C9" w:rsidRDefault="006507C9" w:rsidP="006507C9">
      <w:pPr>
        <w:pStyle w:val="Brdtekst"/>
        <w:spacing w:before="7"/>
        <w:ind w:left="102"/>
      </w:pPr>
      <w:r>
        <w:t xml:space="preserve">Plikten til å bruke munnbind i første ledd gjelder tilsvarende for ansatte på steder hvor det ikke er mulig å holde minst </w:t>
      </w:r>
      <w:r w:rsidR="00161C37">
        <w:t>to</w:t>
      </w:r>
      <w:r>
        <w:t xml:space="preserve"> meters </w:t>
      </w:r>
      <w:r>
        <w:lastRenderedPageBreak/>
        <w:t>avstand fra besøkende. Dette gjelder ikke ansatte på steder hvor det er iverksatt andre smitteverntiltak for de ansatte som bruk av visir, skillevegger o.l. i henhold til folkehelseinstituttets anbefalinger.</w:t>
      </w:r>
    </w:p>
    <w:p w14:paraId="45436E94" w14:textId="77777777" w:rsidR="006507C9" w:rsidRDefault="006507C9" w:rsidP="006507C9">
      <w:pPr>
        <w:pStyle w:val="Brdtekst"/>
        <w:spacing w:before="7"/>
        <w:ind w:left="102"/>
      </w:pPr>
    </w:p>
    <w:p w14:paraId="46F5FECE" w14:textId="77777777" w:rsidR="006507C9" w:rsidRDefault="006507C9" w:rsidP="006507C9">
      <w:pPr>
        <w:pStyle w:val="Brdtekst"/>
        <w:spacing w:before="7"/>
        <w:ind w:left="102"/>
      </w:pPr>
      <w:r>
        <w:t>Plikten til å bruke munnbind gjelder ikke for barn under 12 år, eller for de som av medisinske eller andre årsaker ikke kan bruke munnbind.</w:t>
      </w:r>
    </w:p>
    <w:p w14:paraId="663CF2E9" w14:textId="77777777" w:rsidR="006507C9" w:rsidRDefault="006507C9" w:rsidP="006507C9">
      <w:pPr>
        <w:pStyle w:val="Brdtekst"/>
        <w:spacing w:before="7"/>
        <w:ind w:left="102"/>
      </w:pPr>
    </w:p>
    <w:p w14:paraId="6EFB1B65" w14:textId="77777777" w:rsidR="006507C9" w:rsidRPr="000D078F" w:rsidRDefault="006507C9" w:rsidP="006507C9">
      <w:pPr>
        <w:pStyle w:val="Overskrift1"/>
        <w:rPr>
          <w:b w:val="0"/>
          <w:bCs w:val="0"/>
        </w:rPr>
      </w:pPr>
    </w:p>
    <w:p w14:paraId="3256E322" w14:textId="402FB02A" w:rsidR="006507C9" w:rsidRDefault="006507C9" w:rsidP="006507C9">
      <w:pPr>
        <w:pStyle w:val="Overskrift1"/>
      </w:pPr>
      <w:r>
        <w:t xml:space="preserve">§ </w:t>
      </w:r>
      <w:r w:rsidR="00453896">
        <w:t>4</w:t>
      </w:r>
      <w:r>
        <w:t xml:space="preserve"> Ansvar</w:t>
      </w:r>
    </w:p>
    <w:p w14:paraId="4A54697D" w14:textId="1F510159" w:rsidR="006507C9" w:rsidRDefault="00161C37" w:rsidP="006507C9">
      <w:pPr>
        <w:pStyle w:val="Brdtekst"/>
        <w:ind w:left="102"/>
      </w:pPr>
      <w:r>
        <w:t>Sør-Fron</w:t>
      </w:r>
      <w:r w:rsidR="006507C9">
        <w:t xml:space="preserve"> kommune påtar seg ikke økonomisk ansvar som følge av pålagte tiltak.</w:t>
      </w:r>
    </w:p>
    <w:p w14:paraId="235FCDF5" w14:textId="77777777" w:rsidR="006507C9" w:rsidRDefault="006507C9" w:rsidP="006507C9">
      <w:pPr>
        <w:pStyle w:val="Brdtekst"/>
        <w:spacing w:before="8"/>
        <w:rPr>
          <w:sz w:val="20"/>
        </w:rPr>
      </w:pPr>
    </w:p>
    <w:p w14:paraId="2D6CF8E9" w14:textId="6A05560E" w:rsidR="006507C9" w:rsidRDefault="00453896" w:rsidP="006507C9">
      <w:pPr>
        <w:pStyle w:val="Overskrift1"/>
      </w:pPr>
      <w:r>
        <w:t>§ 5</w:t>
      </w:r>
      <w:r w:rsidR="006507C9">
        <w:t xml:space="preserve"> Ikrafttreden og varighet</w:t>
      </w:r>
    </w:p>
    <w:p w14:paraId="4895D25E" w14:textId="77777777" w:rsidR="006507C9" w:rsidRDefault="006507C9" w:rsidP="006507C9">
      <w:pPr>
        <w:pStyle w:val="Brdtekst"/>
        <w:spacing w:before="20"/>
        <w:ind w:left="102"/>
      </w:pPr>
      <w:r>
        <w:t xml:space="preserve">Forskriften gjelder fra </w:t>
      </w:r>
      <w:r w:rsidRPr="00286B28">
        <w:rPr>
          <w:b/>
          <w:bCs/>
          <w:i/>
          <w:iCs/>
        </w:rPr>
        <w:t>25</w:t>
      </w:r>
      <w:r>
        <w:t xml:space="preserve">. mars 2021 kl. 2400 til og med </w:t>
      </w:r>
      <w:r w:rsidRPr="00286B28">
        <w:rPr>
          <w:b/>
          <w:bCs/>
          <w:i/>
          <w:iCs/>
        </w:rPr>
        <w:t>11</w:t>
      </w:r>
      <w:r>
        <w:t>. april 2021 kl. 2400.</w:t>
      </w:r>
    </w:p>
    <w:p w14:paraId="36B4442E" w14:textId="0EBF46D4" w:rsidR="006507C9" w:rsidRDefault="006507C9" w:rsidP="006507C9">
      <w:pPr>
        <w:pStyle w:val="Brdtekst"/>
        <w:spacing w:before="0"/>
        <w:rPr>
          <w:sz w:val="20"/>
        </w:rPr>
      </w:pPr>
    </w:p>
    <w:p w14:paraId="5B0CE943" w14:textId="77777777" w:rsidR="00E7006D" w:rsidRDefault="00E7006D" w:rsidP="006507C9">
      <w:pPr>
        <w:pStyle w:val="Brdtekst"/>
        <w:spacing w:before="0"/>
        <w:rPr>
          <w:sz w:val="20"/>
        </w:rPr>
      </w:pPr>
    </w:p>
    <w:p w14:paraId="3CA85EFF" w14:textId="77777777" w:rsidR="006507C9" w:rsidRDefault="006507C9" w:rsidP="006507C9">
      <w:pPr>
        <w:pStyle w:val="Brdtekst"/>
        <w:spacing w:before="0"/>
        <w:ind w:firstLine="102"/>
        <w:rPr>
          <w:sz w:val="20"/>
        </w:rPr>
      </w:pPr>
    </w:p>
    <w:p w14:paraId="22511EA7" w14:textId="1450ED87" w:rsidR="006507C9" w:rsidRDefault="00E7006D" w:rsidP="006507C9">
      <w:pPr>
        <w:pStyle w:val="Brdtekst"/>
        <w:spacing w:before="0"/>
        <w:ind w:firstLine="102"/>
        <w:rPr>
          <w:sz w:val="20"/>
        </w:rPr>
      </w:pPr>
      <w:r>
        <w:rPr>
          <w:sz w:val="20"/>
        </w:rPr>
        <w:t>Rune Fromreide Sommer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Anders Brabrand</w:t>
      </w:r>
    </w:p>
    <w:p w14:paraId="37B9CB3C" w14:textId="4D3F4177" w:rsidR="00E7006D" w:rsidRDefault="00E7006D" w:rsidP="006507C9">
      <w:pPr>
        <w:pStyle w:val="Brdtekst"/>
        <w:spacing w:before="0"/>
        <w:ind w:firstLine="102"/>
        <w:rPr>
          <w:sz w:val="20"/>
        </w:rPr>
      </w:pPr>
      <w:r>
        <w:rPr>
          <w:sz w:val="20"/>
        </w:rPr>
        <w:t>Rådmann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Kommuneoverlege</w:t>
      </w:r>
    </w:p>
    <w:p w14:paraId="1D11A11F" w14:textId="77777777" w:rsidR="006507C9" w:rsidRDefault="006507C9" w:rsidP="006507C9">
      <w:pPr>
        <w:pStyle w:val="Brdtekst"/>
        <w:spacing w:before="0"/>
        <w:ind w:firstLine="102"/>
        <w:rPr>
          <w:sz w:val="20"/>
        </w:rPr>
      </w:pPr>
    </w:p>
    <w:p w14:paraId="0EB0F709" w14:textId="77777777" w:rsidR="00D432CF" w:rsidRDefault="00CB4AF3"/>
    <w:sectPr w:rsidR="00D432CF">
      <w:headerReference w:type="default" r:id="rId7"/>
      <w:pgSz w:w="11910" w:h="16840"/>
      <w:pgMar w:top="1820" w:right="134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A3865" w14:textId="77777777" w:rsidR="003C0CFE" w:rsidRDefault="00902D65">
      <w:r>
        <w:separator/>
      </w:r>
    </w:p>
  </w:endnote>
  <w:endnote w:type="continuationSeparator" w:id="0">
    <w:p w14:paraId="77E09D50" w14:textId="77777777" w:rsidR="003C0CFE" w:rsidRDefault="0090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758CA" w14:textId="77777777" w:rsidR="003C0CFE" w:rsidRDefault="00902D65">
      <w:r>
        <w:separator/>
      </w:r>
    </w:p>
  </w:footnote>
  <w:footnote w:type="continuationSeparator" w:id="0">
    <w:p w14:paraId="4B4A8BFD" w14:textId="77777777" w:rsidR="003C0CFE" w:rsidRDefault="00902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53670" w14:textId="77777777" w:rsidR="00904E67" w:rsidRDefault="00CB4AF3">
    <w:pPr>
      <w:pStyle w:val="Brdtekst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C9"/>
    <w:rsid w:val="00161C37"/>
    <w:rsid w:val="003C0CFE"/>
    <w:rsid w:val="00453896"/>
    <w:rsid w:val="006507C9"/>
    <w:rsid w:val="008E0400"/>
    <w:rsid w:val="00902D65"/>
    <w:rsid w:val="00B939B0"/>
    <w:rsid w:val="00CB4AF3"/>
    <w:rsid w:val="00CD0C28"/>
    <w:rsid w:val="00E7006D"/>
    <w:rsid w:val="00F2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1313"/>
  <w15:chartTrackingRefBased/>
  <w15:docId w15:val="{51C76C0F-A0AD-4786-9404-A7DBAF7B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b" w:eastAsia="nb" w:bidi="nb"/>
    </w:rPr>
  </w:style>
  <w:style w:type="paragraph" w:styleId="Overskrift1">
    <w:name w:val="heading 1"/>
    <w:basedOn w:val="Normal"/>
    <w:link w:val="Overskrift1Tegn"/>
    <w:uiPriority w:val="9"/>
    <w:qFormat/>
    <w:rsid w:val="006507C9"/>
    <w:pPr>
      <w:ind w:left="102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507C9"/>
    <w:rPr>
      <w:rFonts w:ascii="Calibri" w:eastAsia="Calibri" w:hAnsi="Calibri" w:cs="Calibri"/>
      <w:b/>
      <w:bCs/>
      <w:lang w:val="nb" w:eastAsia="nb" w:bidi="nb"/>
    </w:rPr>
  </w:style>
  <w:style w:type="paragraph" w:styleId="Brdtekst">
    <w:name w:val="Body Text"/>
    <w:basedOn w:val="Normal"/>
    <w:link w:val="BrdtekstTegn"/>
    <w:uiPriority w:val="1"/>
    <w:qFormat/>
    <w:rsid w:val="006507C9"/>
    <w:pPr>
      <w:spacing w:before="22"/>
    </w:pPr>
  </w:style>
  <w:style w:type="character" w:customStyle="1" w:styleId="BrdtekstTegn">
    <w:name w:val="Brødtekst Tegn"/>
    <w:basedOn w:val="Standardskriftforavsnitt"/>
    <w:link w:val="Brdtekst"/>
    <w:uiPriority w:val="1"/>
    <w:rsid w:val="006507C9"/>
    <w:rPr>
      <w:rFonts w:ascii="Calibri" w:eastAsia="Calibri" w:hAnsi="Calibri" w:cs="Calibri"/>
      <w:lang w:val="nb" w:eastAsia="nb" w:bidi="n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507C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07C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507C9"/>
    <w:rPr>
      <w:rFonts w:ascii="Calibri" w:eastAsia="Calibri" w:hAnsi="Calibri" w:cs="Calibri"/>
      <w:sz w:val="20"/>
      <w:szCs w:val="20"/>
      <w:lang w:val="nb" w:eastAsia="nb" w:bidi="n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07C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07C9"/>
    <w:rPr>
      <w:rFonts w:ascii="Segoe UI" w:eastAsia="Calibri" w:hAnsi="Segoe UI" w:cs="Segoe UI"/>
      <w:sz w:val="18"/>
      <w:szCs w:val="18"/>
      <w:lang w:val="nb" w:eastAsia="nb" w:bidi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vdata.no/pr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 Buer Olsen</dc:creator>
  <cp:keywords/>
  <dc:description/>
  <cp:lastModifiedBy>Sletten, Bjørn</cp:lastModifiedBy>
  <cp:revision>2</cp:revision>
  <dcterms:created xsi:type="dcterms:W3CDTF">2021-03-25T10:58:00Z</dcterms:created>
  <dcterms:modified xsi:type="dcterms:W3CDTF">2021-03-25T10:58:00Z</dcterms:modified>
</cp:coreProperties>
</file>